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2835"/>
        <w:gridCol w:w="1984"/>
        <w:gridCol w:w="2693"/>
      </w:tblGrid>
      <w:tr w:rsidR="00BA4865" w:rsidRPr="007D34FA" w:rsidTr="00BA4865">
        <w:trPr>
          <w:trHeight w:val="182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Катег</w:t>
            </w:r>
            <w:bookmarkStart w:id="0" w:name="_GoBack"/>
            <w:bookmarkEnd w:id="0"/>
            <w:r w:rsidRPr="007D34FA">
              <w:rPr>
                <w:rFonts w:ascii="Times New Roman" w:eastAsia="Calibri" w:hAnsi="Times New Roman" w:cs="Times New Roman"/>
                <w:b/>
              </w:rPr>
              <w:t>ории детей Пермского района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ЗЛООД</w:t>
            </w:r>
          </w:p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903,08</w:t>
            </w:r>
            <w:r w:rsidRPr="007D34F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7D34FA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7D34FA">
              <w:rPr>
                <w:rFonts w:ascii="Times New Roman" w:eastAsia="Calibri" w:hAnsi="Times New Roman" w:cs="Times New Roman"/>
                <w:b/>
              </w:rPr>
              <w:t>/день</w:t>
            </w:r>
          </w:p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18 964,68 </w:t>
            </w:r>
            <w:r w:rsidRPr="007D34FA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СОДЛ</w:t>
            </w:r>
          </w:p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1085,27</w:t>
            </w:r>
            <w:r w:rsidRPr="007D34F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7D34FA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7D34FA">
              <w:rPr>
                <w:rFonts w:ascii="Times New Roman" w:eastAsia="Calibri" w:hAnsi="Times New Roman" w:cs="Times New Roman"/>
                <w:b/>
              </w:rPr>
              <w:t>/день</w:t>
            </w:r>
          </w:p>
          <w:p w:rsidR="00BA4865" w:rsidRPr="00A13801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26 046</w:t>
            </w:r>
            <w:r w:rsidRPr="00A1380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48 </w:t>
            </w:r>
            <w:r w:rsidRPr="00A13801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A4865" w:rsidRPr="007D34FA" w:rsidTr="00BA4865">
        <w:trPr>
          <w:trHeight w:val="182"/>
        </w:trPr>
        <w:tc>
          <w:tcPr>
            <w:tcW w:w="6379" w:type="dxa"/>
            <w:vMerge/>
            <w:shd w:val="clear" w:color="auto" w:fill="auto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сумма компенсации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Сумма компенсации</w:t>
            </w:r>
          </w:p>
        </w:tc>
      </w:tr>
      <w:tr w:rsidR="00BA4865" w:rsidRPr="007D34FA" w:rsidTr="00BA4865">
        <w:trPr>
          <w:trHeight w:val="1042"/>
        </w:trPr>
        <w:tc>
          <w:tcPr>
            <w:tcW w:w="6379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проживающие в малоимущих многодетных семьях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18 964,68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02797">
              <w:rPr>
                <w:rFonts w:ascii="Times New Roman" w:hAnsi="Times New Roman" w:cs="Times New Roman"/>
                <w:b/>
                <w:sz w:val="28"/>
                <w:szCs w:val="28"/>
              </w:rPr>
              <w:t>26 046,48</w:t>
            </w:r>
          </w:p>
        </w:tc>
      </w:tr>
      <w:tr w:rsidR="00BA4865" w:rsidRPr="007D34FA" w:rsidTr="00BA4865">
        <w:trPr>
          <w:trHeight w:val="1605"/>
        </w:trPr>
        <w:tc>
          <w:tcPr>
            <w:tcW w:w="6379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18 964,68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02797">
              <w:rPr>
                <w:rFonts w:ascii="Times New Roman" w:hAnsi="Times New Roman" w:cs="Times New Roman"/>
                <w:b/>
                <w:sz w:val="28"/>
                <w:szCs w:val="28"/>
              </w:rPr>
              <w:t>26 046,48</w:t>
            </w:r>
          </w:p>
        </w:tc>
      </w:tr>
      <w:tr w:rsidR="00BA4865" w:rsidRPr="007D34FA" w:rsidTr="00BA4865">
        <w:trPr>
          <w:trHeight w:val="892"/>
        </w:trPr>
        <w:tc>
          <w:tcPr>
            <w:tcW w:w="6379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Дети-инвалиды, проживающие в малоимущих семьях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18 964,68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02797">
              <w:rPr>
                <w:rFonts w:ascii="Times New Roman" w:hAnsi="Times New Roman" w:cs="Times New Roman"/>
                <w:b/>
                <w:sz w:val="28"/>
                <w:szCs w:val="28"/>
              </w:rPr>
              <w:t>26 046,48</w:t>
            </w:r>
          </w:p>
        </w:tc>
      </w:tr>
      <w:tr w:rsidR="00BA4865" w:rsidRPr="007D34FA" w:rsidTr="00BA4865">
        <w:trPr>
          <w:trHeight w:val="589"/>
        </w:trPr>
        <w:tc>
          <w:tcPr>
            <w:tcW w:w="6379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проживающие в малоимущих семьях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15 171,74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20 837,18</w:t>
            </w:r>
          </w:p>
        </w:tc>
      </w:tr>
      <w:tr w:rsidR="00BA4865" w:rsidRPr="007D34FA" w:rsidTr="00BA4865">
        <w:trPr>
          <w:trHeight w:val="899"/>
        </w:trPr>
        <w:tc>
          <w:tcPr>
            <w:tcW w:w="6379" w:type="dxa"/>
            <w:shd w:val="clear" w:color="auto" w:fill="auto"/>
            <w:vAlign w:val="center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находящиеся в социально опасном положении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15 171,74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20 837,18</w:t>
            </w:r>
          </w:p>
        </w:tc>
      </w:tr>
      <w:tr w:rsidR="00BA4865" w:rsidRPr="007D34FA" w:rsidTr="00BA4865">
        <w:trPr>
          <w:trHeight w:val="542"/>
        </w:trPr>
        <w:tc>
          <w:tcPr>
            <w:tcW w:w="6379" w:type="dxa"/>
            <w:shd w:val="clear" w:color="auto" w:fill="auto"/>
          </w:tcPr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A4865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Дети-инвалиды</w:t>
            </w:r>
          </w:p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18 964,68</w:t>
            </w:r>
          </w:p>
        </w:tc>
        <w:tc>
          <w:tcPr>
            <w:tcW w:w="1984" w:type="dxa"/>
            <w:shd w:val="clear" w:color="auto" w:fill="auto"/>
          </w:tcPr>
          <w:p w:rsidR="00BA4865" w:rsidRPr="007D34FA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hAnsi="Times New Roman" w:cs="Times New Roman"/>
                <w:b/>
                <w:sz w:val="28"/>
                <w:szCs w:val="28"/>
              </w:rPr>
              <w:t>26 046,48</w:t>
            </w:r>
          </w:p>
        </w:tc>
      </w:tr>
      <w:tr w:rsidR="00BA4865" w:rsidRPr="007D34FA" w:rsidTr="00BA4865">
        <w:trPr>
          <w:trHeight w:val="542"/>
        </w:trPr>
        <w:tc>
          <w:tcPr>
            <w:tcW w:w="6379" w:type="dxa"/>
            <w:shd w:val="clear" w:color="auto" w:fill="auto"/>
            <w:vAlign w:val="center"/>
          </w:tcPr>
          <w:p w:rsidR="00BA4865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13 275,28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18 232,54</w:t>
            </w:r>
          </w:p>
        </w:tc>
      </w:tr>
      <w:tr w:rsidR="00BA4865" w:rsidRPr="007D34FA" w:rsidTr="00BA4865">
        <w:trPr>
          <w:trHeight w:val="542"/>
        </w:trPr>
        <w:tc>
          <w:tcPr>
            <w:tcW w:w="6379" w:type="dxa"/>
            <w:shd w:val="clear" w:color="auto" w:fill="auto"/>
            <w:vAlign w:val="center"/>
          </w:tcPr>
          <w:p w:rsidR="00BA4865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  <w:r w:rsidRPr="007D34FA">
              <w:rPr>
                <w:rFonts w:ascii="Times New Roman" w:eastAsia="Calibri" w:hAnsi="Times New Roman" w:cs="Times New Roman"/>
                <w:b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  <w:p w:rsidR="00BA4865" w:rsidRPr="007D34FA" w:rsidRDefault="00BA4865" w:rsidP="006A173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5 689,40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865" w:rsidRPr="007D34FA" w:rsidRDefault="00BA4865" w:rsidP="006A173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D34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65" w:rsidRPr="00102797" w:rsidRDefault="00BA4865" w:rsidP="006A1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7 813,94</w:t>
            </w:r>
          </w:p>
        </w:tc>
      </w:tr>
    </w:tbl>
    <w:p w:rsidR="00DD1951" w:rsidRDefault="00DD1951"/>
    <w:sectPr w:rsidR="00DD1951" w:rsidSect="00BA48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8"/>
    <w:rsid w:val="00BA4865"/>
    <w:rsid w:val="00CD02D8"/>
    <w:rsid w:val="00D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 Панькова</dc:creator>
  <cp:keywords/>
  <dc:description/>
  <cp:lastModifiedBy>Мария Геннадьевна Панькова</cp:lastModifiedBy>
  <cp:revision>2</cp:revision>
  <dcterms:created xsi:type="dcterms:W3CDTF">2018-03-27T04:43:00Z</dcterms:created>
  <dcterms:modified xsi:type="dcterms:W3CDTF">2018-03-27T04:44:00Z</dcterms:modified>
</cp:coreProperties>
</file>