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AA" w:rsidRPr="00835EE1" w:rsidRDefault="001750AA" w:rsidP="001750AA">
      <w:pPr>
        <w:spacing w:after="0" w:line="240" w:lineRule="auto"/>
        <w:ind w:left="57" w:right="5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EE1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Пермского края</w:t>
      </w:r>
    </w:p>
    <w:p w:rsidR="001750AA" w:rsidRPr="00835EE1" w:rsidRDefault="001750AA" w:rsidP="001750AA">
      <w:pPr>
        <w:spacing w:after="0" w:line="240" w:lineRule="auto"/>
        <w:ind w:left="57" w:right="5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EE1">
        <w:rPr>
          <w:rFonts w:ascii="Times New Roman" w:eastAsia="Calibri" w:hAnsi="Times New Roman" w:cs="Times New Roman"/>
          <w:sz w:val="28"/>
          <w:szCs w:val="28"/>
        </w:rPr>
        <w:t>ГАУ ДПО «Институт развития образования Пермского края»</w:t>
      </w:r>
    </w:p>
    <w:p w:rsidR="001750AA" w:rsidRPr="00835EE1" w:rsidRDefault="001750AA" w:rsidP="001750AA">
      <w:pPr>
        <w:spacing w:after="0" w:line="240" w:lineRule="auto"/>
        <w:ind w:left="57" w:right="5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EE1">
        <w:rPr>
          <w:rFonts w:ascii="Times New Roman" w:eastAsia="Calibri" w:hAnsi="Times New Roman" w:cs="Times New Roman"/>
          <w:sz w:val="28"/>
          <w:szCs w:val="28"/>
        </w:rPr>
        <w:t>АНОК «Музей исторической реконструкции»</w:t>
      </w:r>
    </w:p>
    <w:p w:rsidR="001750AA" w:rsidRPr="003674A7" w:rsidRDefault="001750AA" w:rsidP="001750AA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750AA" w:rsidRPr="00835EE1" w:rsidRDefault="001750AA" w:rsidP="001750AA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Краевой </w:t>
      </w:r>
      <w:proofErr w:type="spellStart"/>
      <w:r w:rsidRPr="0083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профориентационный</w:t>
      </w:r>
      <w:proofErr w:type="spellEnd"/>
      <w:r w:rsidRPr="0083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форум</w:t>
      </w:r>
    </w:p>
    <w:p w:rsidR="001750AA" w:rsidRPr="00835EE1" w:rsidRDefault="001750AA" w:rsidP="001750AA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 и старшеклассников Пермского края</w:t>
      </w:r>
    </w:p>
    <w:p w:rsidR="001750AA" w:rsidRPr="00835EE1" w:rsidRDefault="001750AA" w:rsidP="001750AA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«ВЫБИРАЕМ БУДУЩЕЕ ВМЕСТЕ»</w:t>
      </w:r>
    </w:p>
    <w:p w:rsidR="001750AA" w:rsidRPr="00835EE1" w:rsidRDefault="001750AA" w:rsidP="001750AA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9, 12, 13</w:t>
      </w:r>
      <w:r w:rsidRPr="0083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3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750AA" w:rsidRPr="003674A7" w:rsidRDefault="001750AA" w:rsidP="001750AA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50AA0" w:rsidRPr="00835EE1" w:rsidRDefault="00F50AA0" w:rsidP="00F50AA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5EE1">
        <w:rPr>
          <w:rFonts w:ascii="Times New Roman" w:hAnsi="Times New Roman" w:cs="Times New Roman"/>
          <w:sz w:val="28"/>
          <w:szCs w:val="28"/>
        </w:rPr>
        <w:t xml:space="preserve">Краевой </w:t>
      </w:r>
      <w:proofErr w:type="spellStart"/>
      <w:r w:rsidRPr="00835EE1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835EE1">
        <w:rPr>
          <w:rFonts w:ascii="Times New Roman" w:hAnsi="Times New Roman" w:cs="Times New Roman"/>
          <w:sz w:val="28"/>
          <w:szCs w:val="28"/>
        </w:rPr>
        <w:t xml:space="preserve"> форум педагогов и старшеклассников Пермского края «Выбираем будущее вместе» проводится в рамках комплекса мероприятий по подготовке к реализации в образовательных организациях Пермского края федеральных государственных стандартов среднего общего образования который включает в себя совершенствование системы сопровождения профильного и профессионального самоопределения обучающихся, разработку и внедрение современных эффективных форматов организации и проведения </w:t>
      </w:r>
      <w:proofErr w:type="spellStart"/>
      <w:r w:rsidRPr="00835EE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35EE1">
        <w:rPr>
          <w:rFonts w:ascii="Times New Roman" w:hAnsi="Times New Roman" w:cs="Times New Roman"/>
          <w:sz w:val="28"/>
          <w:szCs w:val="28"/>
        </w:rPr>
        <w:t xml:space="preserve"> мероприятий, развитие сетевого взаимодействия образовательных организаций и</w:t>
      </w:r>
      <w:proofErr w:type="gramEnd"/>
      <w:r w:rsidRPr="00835EE1">
        <w:rPr>
          <w:rFonts w:ascii="Times New Roman" w:hAnsi="Times New Roman" w:cs="Times New Roman"/>
          <w:sz w:val="28"/>
          <w:szCs w:val="28"/>
        </w:rPr>
        <w:t xml:space="preserve"> их социальных партнеров, в том числе из реального сектора экономики. </w:t>
      </w:r>
    </w:p>
    <w:p w:rsidR="00F50AA0" w:rsidRPr="00835EE1" w:rsidRDefault="00F50AA0" w:rsidP="00F50AA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E1">
        <w:rPr>
          <w:rFonts w:ascii="Times New Roman" w:hAnsi="Times New Roman" w:cs="Times New Roman"/>
          <w:b/>
          <w:sz w:val="28"/>
          <w:szCs w:val="28"/>
        </w:rPr>
        <w:t>Цели Форума:</w:t>
      </w:r>
    </w:p>
    <w:p w:rsidR="00F50AA0" w:rsidRPr="00835EE1" w:rsidRDefault="00F50AA0" w:rsidP="00F50AA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E1">
        <w:rPr>
          <w:rFonts w:ascii="Times New Roman" w:hAnsi="Times New Roman" w:cs="Times New Roman"/>
          <w:sz w:val="28"/>
          <w:szCs w:val="28"/>
        </w:rPr>
        <w:t>•</w:t>
      </w:r>
      <w:r w:rsidRPr="00835EE1">
        <w:rPr>
          <w:rFonts w:ascii="Times New Roman" w:hAnsi="Times New Roman" w:cs="Times New Roman"/>
          <w:sz w:val="28"/>
          <w:szCs w:val="28"/>
        </w:rPr>
        <w:tab/>
      </w:r>
      <w:r w:rsidR="000542DD">
        <w:rPr>
          <w:rFonts w:ascii="Times New Roman" w:hAnsi="Times New Roman" w:cs="Times New Roman"/>
          <w:sz w:val="28"/>
          <w:szCs w:val="28"/>
        </w:rPr>
        <w:t>и</w:t>
      </w:r>
      <w:r w:rsidRPr="00835EE1">
        <w:rPr>
          <w:rFonts w:ascii="Times New Roman" w:hAnsi="Times New Roman" w:cs="Times New Roman"/>
          <w:sz w:val="28"/>
          <w:szCs w:val="28"/>
        </w:rPr>
        <w:t>нформирование педагогов и обучающихся 10-11-х классов общеобразовательных организаций Пермского края о современных тенденциях развития различных областей профессиональной деятельности;</w:t>
      </w:r>
    </w:p>
    <w:p w:rsidR="00F50AA0" w:rsidRPr="00835EE1" w:rsidRDefault="00F50AA0" w:rsidP="00F50AA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E1">
        <w:rPr>
          <w:rFonts w:ascii="Times New Roman" w:hAnsi="Times New Roman" w:cs="Times New Roman"/>
          <w:sz w:val="28"/>
          <w:szCs w:val="28"/>
        </w:rPr>
        <w:t>•</w:t>
      </w:r>
      <w:r w:rsidRPr="00835EE1">
        <w:rPr>
          <w:rFonts w:ascii="Times New Roman" w:hAnsi="Times New Roman" w:cs="Times New Roman"/>
          <w:sz w:val="28"/>
          <w:szCs w:val="28"/>
        </w:rPr>
        <w:tab/>
        <w:t>развитие профессиональных компетенций педагогов в вопросах сопровождения профильного и профессионального самоопределения обучающихся, эффективной реализации профильного обучения.</w:t>
      </w:r>
    </w:p>
    <w:p w:rsidR="00F50AA0" w:rsidRPr="00835EE1" w:rsidRDefault="00F50AA0" w:rsidP="00F50AA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E1">
        <w:rPr>
          <w:rFonts w:ascii="Times New Roman" w:hAnsi="Times New Roman" w:cs="Times New Roman"/>
          <w:b/>
          <w:sz w:val="28"/>
          <w:szCs w:val="28"/>
        </w:rPr>
        <w:t>Целевая аудитория Форума:</w:t>
      </w:r>
    </w:p>
    <w:p w:rsidR="00F50AA0" w:rsidRPr="00835EE1" w:rsidRDefault="00F50AA0" w:rsidP="00F50AA0">
      <w:pPr>
        <w:pStyle w:val="a5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E1">
        <w:rPr>
          <w:rFonts w:ascii="Times New Roman" w:hAnsi="Times New Roman" w:cs="Times New Roman"/>
          <w:sz w:val="28"/>
          <w:szCs w:val="28"/>
        </w:rPr>
        <w:t>эксперты – представители научного и профессионального сообщества;</w:t>
      </w:r>
    </w:p>
    <w:p w:rsidR="00F50AA0" w:rsidRPr="00835EE1" w:rsidRDefault="00F50AA0" w:rsidP="00F50AA0">
      <w:pPr>
        <w:pStyle w:val="a5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E1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0542DD">
        <w:rPr>
          <w:rFonts w:ascii="Times New Roman" w:hAnsi="Times New Roman" w:cs="Times New Roman"/>
          <w:sz w:val="28"/>
          <w:szCs w:val="28"/>
        </w:rPr>
        <w:t>обще</w:t>
      </w:r>
      <w:r w:rsidRPr="00835EE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Пермского края, постоянно работающие в 10–11-х классах, осуществляющие преподавание на углубленном (профильном) уровне; </w:t>
      </w:r>
    </w:p>
    <w:p w:rsidR="00F50AA0" w:rsidRDefault="00F50AA0" w:rsidP="00F50AA0">
      <w:pPr>
        <w:pStyle w:val="a5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E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5EE1">
        <w:rPr>
          <w:rFonts w:ascii="Times New Roman" w:hAnsi="Times New Roman" w:cs="Times New Roman"/>
          <w:sz w:val="28"/>
          <w:szCs w:val="28"/>
        </w:rPr>
        <w:t>-х классов</w:t>
      </w:r>
      <w:r>
        <w:rPr>
          <w:rFonts w:ascii="Times New Roman" w:hAnsi="Times New Roman" w:cs="Times New Roman"/>
          <w:sz w:val="28"/>
          <w:szCs w:val="28"/>
        </w:rPr>
        <w:t>, планирующие получение среднего профессионального образования</w:t>
      </w:r>
      <w:r w:rsidR="003B3910">
        <w:rPr>
          <w:rFonts w:ascii="Times New Roman" w:hAnsi="Times New Roman" w:cs="Times New Roman"/>
          <w:sz w:val="28"/>
          <w:szCs w:val="28"/>
        </w:rPr>
        <w:t>;</w:t>
      </w:r>
    </w:p>
    <w:p w:rsidR="00F50AA0" w:rsidRPr="00835EE1" w:rsidRDefault="00F50AA0" w:rsidP="00F50AA0">
      <w:pPr>
        <w:pStyle w:val="a5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EE1">
        <w:rPr>
          <w:rFonts w:ascii="Times New Roman" w:hAnsi="Times New Roman" w:cs="Times New Roman"/>
          <w:sz w:val="28"/>
          <w:szCs w:val="28"/>
        </w:rPr>
        <w:t>обучающиеся 10-11-х классов, планирующие продолжение образования по направлениям естественнонаучного, технологического, социально-экономического и гуманитарного профилей.</w:t>
      </w:r>
      <w:proofErr w:type="gramEnd"/>
    </w:p>
    <w:p w:rsidR="00F50AA0" w:rsidRPr="00835EE1" w:rsidRDefault="00F50AA0" w:rsidP="00F50AA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E1">
        <w:rPr>
          <w:rFonts w:ascii="Times New Roman" w:hAnsi="Times New Roman" w:cs="Times New Roman"/>
          <w:b/>
          <w:sz w:val="28"/>
          <w:szCs w:val="28"/>
        </w:rPr>
        <w:t>Организаторы форума:</w:t>
      </w:r>
    </w:p>
    <w:p w:rsidR="00F50AA0" w:rsidRDefault="00F50AA0" w:rsidP="00F50AA0">
      <w:pPr>
        <w:tabs>
          <w:tab w:val="left" w:pos="426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E1">
        <w:rPr>
          <w:rFonts w:ascii="Times New Roman" w:hAnsi="Times New Roman" w:cs="Times New Roman"/>
          <w:sz w:val="28"/>
          <w:szCs w:val="28"/>
        </w:rPr>
        <w:t xml:space="preserve">Научный руководитель форума: Новикова Ольга Николаевна, начальник </w:t>
      </w:r>
      <w:r w:rsidR="003674A7"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spellStart"/>
      <w:r w:rsidR="003674A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3674A7">
        <w:rPr>
          <w:rFonts w:ascii="Times New Roman" w:hAnsi="Times New Roman" w:cs="Times New Roman"/>
          <w:sz w:val="28"/>
          <w:szCs w:val="28"/>
        </w:rPr>
        <w:t xml:space="preserve"> и</w:t>
      </w:r>
      <w:r w:rsidRPr="00835EE1">
        <w:rPr>
          <w:rFonts w:ascii="Times New Roman" w:hAnsi="Times New Roman" w:cs="Times New Roman"/>
          <w:sz w:val="28"/>
          <w:szCs w:val="28"/>
        </w:rPr>
        <w:t xml:space="preserve"> развития образовательных систем ГАУ Д</w:t>
      </w:r>
      <w:r>
        <w:rPr>
          <w:rFonts w:ascii="Times New Roman" w:hAnsi="Times New Roman" w:cs="Times New Roman"/>
          <w:sz w:val="28"/>
          <w:szCs w:val="28"/>
        </w:rPr>
        <w:t>ПО «ИРО ПК», к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илос.н., доцент</w:t>
      </w:r>
      <w:r w:rsidR="003674A7">
        <w:rPr>
          <w:rFonts w:ascii="Times New Roman" w:hAnsi="Times New Roman" w:cs="Times New Roman"/>
          <w:sz w:val="28"/>
          <w:szCs w:val="28"/>
        </w:rPr>
        <w:t>;</w:t>
      </w:r>
    </w:p>
    <w:p w:rsidR="003674A7" w:rsidRPr="00835EE1" w:rsidRDefault="003674A7" w:rsidP="00F50AA0">
      <w:pPr>
        <w:tabs>
          <w:tab w:val="left" w:pos="426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Сергеевич, старший научный сотрудник сектора </w:t>
      </w:r>
      <w:r w:rsidRPr="00835EE1">
        <w:rPr>
          <w:rFonts w:ascii="Times New Roman" w:hAnsi="Times New Roman" w:cs="Times New Roman"/>
          <w:sz w:val="28"/>
          <w:szCs w:val="28"/>
        </w:rPr>
        <w:t>развития образовательных систем ГАУ Д</w:t>
      </w:r>
      <w:r>
        <w:rPr>
          <w:rFonts w:ascii="Times New Roman" w:hAnsi="Times New Roman" w:cs="Times New Roman"/>
          <w:sz w:val="28"/>
          <w:szCs w:val="28"/>
        </w:rPr>
        <w:t xml:space="preserve">ПО «ИРО ПК»,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оциол.н</w:t>
      </w:r>
      <w:proofErr w:type="spellEnd"/>
      <w:r>
        <w:rPr>
          <w:rFonts w:ascii="Times New Roman" w:hAnsi="Times New Roman" w:cs="Times New Roman"/>
          <w:sz w:val="28"/>
          <w:szCs w:val="28"/>
        </w:rPr>
        <w:t>., 8 906 8785470,</w:t>
      </w:r>
      <w:r w:rsidR="00AE12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</w:t>
      </w:r>
      <w:proofErr w:type="spellEnd"/>
      <w:r w:rsidRPr="003674A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Pr="003674A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674A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50AA0" w:rsidRDefault="00F50AA0" w:rsidP="00F50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EE1">
        <w:rPr>
          <w:rFonts w:ascii="Times New Roman" w:hAnsi="Times New Roman" w:cs="Times New Roman"/>
          <w:sz w:val="28"/>
          <w:szCs w:val="28"/>
        </w:rPr>
        <w:t xml:space="preserve">Организатор форума: </w:t>
      </w:r>
      <w:proofErr w:type="spellStart"/>
      <w:r w:rsidRPr="00835EE1">
        <w:rPr>
          <w:rFonts w:ascii="Times New Roman" w:hAnsi="Times New Roman" w:cs="Times New Roman"/>
          <w:sz w:val="28"/>
          <w:szCs w:val="28"/>
        </w:rPr>
        <w:t>Бурцов</w:t>
      </w:r>
      <w:proofErr w:type="spellEnd"/>
      <w:r w:rsidRPr="00835EE1">
        <w:rPr>
          <w:rFonts w:ascii="Times New Roman" w:hAnsi="Times New Roman" w:cs="Times New Roman"/>
          <w:sz w:val="28"/>
          <w:szCs w:val="28"/>
        </w:rPr>
        <w:t xml:space="preserve"> Николай Игоревич, заместитель директора </w:t>
      </w:r>
      <w:r w:rsidRPr="00835EE1">
        <w:rPr>
          <w:rFonts w:ascii="Times New Roman" w:eastAsia="Calibri" w:hAnsi="Times New Roman" w:cs="Times New Roman"/>
          <w:sz w:val="28"/>
          <w:szCs w:val="28"/>
        </w:rPr>
        <w:t>АНОК «Музей исторической реконструкции», р.т. 89226456456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0AA0" w:rsidRDefault="00F50AA0" w:rsidP="00F50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50AA0" w:rsidSect="00F50AA0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1750AA" w:rsidRPr="00AD593A" w:rsidRDefault="001750AA" w:rsidP="00AD5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3A">
        <w:rPr>
          <w:rFonts w:ascii="Times New Roman" w:hAnsi="Times New Roman" w:cs="Times New Roman"/>
          <w:b/>
          <w:sz w:val="28"/>
          <w:szCs w:val="28"/>
        </w:rPr>
        <w:lastRenderedPageBreak/>
        <w:t>9 ноября 2020 г.</w:t>
      </w:r>
    </w:p>
    <w:p w:rsidR="001750AA" w:rsidRDefault="001750AA" w:rsidP="00175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Цель: информирование</w:t>
      </w:r>
      <w:r w:rsidR="003B3910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B3910">
        <w:rPr>
          <w:rFonts w:ascii="Times New Roman" w:hAnsi="Times New Roman" w:cs="Times New Roman"/>
          <w:sz w:val="28"/>
          <w:szCs w:val="28"/>
        </w:rPr>
        <w:t>возможностях получения среднего профессионального и высшего образования в образовательных организациях Пермского края</w:t>
      </w:r>
      <w:proofErr w:type="gramEnd"/>
    </w:p>
    <w:p w:rsidR="003674A7" w:rsidRDefault="003674A7" w:rsidP="00175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13.30.-14.00. – регистрация и подключение точек вещания в образовательных организациях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5"/>
        <w:gridCol w:w="4769"/>
        <w:gridCol w:w="4769"/>
      </w:tblGrid>
      <w:tr w:rsidR="001750AA" w:rsidRPr="00205563" w:rsidTr="00205563">
        <w:tc>
          <w:tcPr>
            <w:tcW w:w="420" w:type="pct"/>
          </w:tcPr>
          <w:p w:rsidR="001750AA" w:rsidRPr="00205563" w:rsidRDefault="001750AA" w:rsidP="0020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6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90" w:type="pct"/>
          </w:tcPr>
          <w:p w:rsidR="001750AA" w:rsidRDefault="003674A7" w:rsidP="0020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1: с</w:t>
            </w:r>
            <w:r w:rsidR="001750AA" w:rsidRPr="00205563">
              <w:rPr>
                <w:rFonts w:ascii="Times New Roman" w:hAnsi="Times New Roman" w:cs="Times New Roman"/>
                <w:b/>
                <w:sz w:val="28"/>
                <w:szCs w:val="28"/>
              </w:rPr>
              <w:t>реднее профессиональное образование</w:t>
            </w:r>
          </w:p>
          <w:p w:rsidR="00205563" w:rsidRPr="00205563" w:rsidRDefault="00205563" w:rsidP="00205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</w:p>
        </w:tc>
        <w:tc>
          <w:tcPr>
            <w:tcW w:w="2290" w:type="pct"/>
          </w:tcPr>
          <w:p w:rsidR="001750AA" w:rsidRDefault="003674A7" w:rsidP="0020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2: в</w:t>
            </w:r>
            <w:r w:rsidR="001750AA" w:rsidRPr="00205563">
              <w:rPr>
                <w:rFonts w:ascii="Times New Roman" w:hAnsi="Times New Roman" w:cs="Times New Roman"/>
                <w:b/>
                <w:sz w:val="28"/>
                <w:szCs w:val="28"/>
              </w:rPr>
              <w:t>ысшее образование</w:t>
            </w:r>
          </w:p>
          <w:p w:rsidR="00205563" w:rsidRPr="00205563" w:rsidRDefault="00205563" w:rsidP="00205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563"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</w:p>
        </w:tc>
      </w:tr>
      <w:tr w:rsidR="001750AA" w:rsidTr="00205563">
        <w:tc>
          <w:tcPr>
            <w:tcW w:w="420" w:type="pct"/>
          </w:tcPr>
          <w:p w:rsidR="001750AA" w:rsidRDefault="001750AA" w:rsidP="00F50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14.00.-14.</w:t>
            </w:r>
            <w:r w:rsidR="00F50A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0" w:type="pct"/>
            <w:gridSpan w:val="2"/>
          </w:tcPr>
          <w:p w:rsidR="001750AA" w:rsidRDefault="001750AA" w:rsidP="00175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</w:tr>
      <w:tr w:rsidR="00B14C04" w:rsidTr="002D5364">
        <w:trPr>
          <w:trHeight w:val="2360"/>
        </w:trPr>
        <w:tc>
          <w:tcPr>
            <w:tcW w:w="420" w:type="pct"/>
          </w:tcPr>
          <w:p w:rsidR="00B14C04" w:rsidRDefault="00B14C04" w:rsidP="00175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14.10.-14.35.</w:t>
            </w:r>
          </w:p>
        </w:tc>
        <w:tc>
          <w:tcPr>
            <w:tcW w:w="2290" w:type="pct"/>
          </w:tcPr>
          <w:p w:rsidR="00B14C04" w:rsidRDefault="00A84B2D" w:rsidP="005427A6">
            <w:pPr>
              <w:pStyle w:val="a4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Состояние и перспективы развития с</w:t>
            </w:r>
            <w:r w:rsidR="005427A6">
              <w:rPr>
                <w:bCs/>
                <w:kern w:val="24"/>
                <w:sz w:val="28"/>
                <w:szCs w:val="28"/>
              </w:rPr>
              <w:t>реднего профессионального образования</w:t>
            </w:r>
            <w:r w:rsidR="00B14C04" w:rsidRPr="00B14C04">
              <w:rPr>
                <w:bCs/>
                <w:kern w:val="24"/>
                <w:sz w:val="28"/>
                <w:szCs w:val="28"/>
              </w:rPr>
              <w:t xml:space="preserve"> в Пермском крае</w:t>
            </w:r>
          </w:p>
          <w:p w:rsidR="00205563" w:rsidRPr="00B14C04" w:rsidRDefault="002D5364" w:rsidP="002D53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D5364">
              <w:rPr>
                <w:b/>
                <w:i/>
                <w:sz w:val="28"/>
                <w:szCs w:val="28"/>
              </w:rPr>
              <w:t>Бочаров Илья Валерьевич</w:t>
            </w:r>
            <w:r w:rsidRPr="002D5364">
              <w:rPr>
                <w:i/>
                <w:sz w:val="28"/>
                <w:szCs w:val="28"/>
              </w:rPr>
              <w:t>, начальник управления профессионального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/>
                <w:kern w:val="24"/>
                <w:sz w:val="28"/>
                <w:szCs w:val="28"/>
              </w:rPr>
              <w:t>Министерства образования и науки Пермского края</w:t>
            </w:r>
          </w:p>
        </w:tc>
        <w:tc>
          <w:tcPr>
            <w:tcW w:w="2290" w:type="pct"/>
          </w:tcPr>
          <w:p w:rsidR="00F50AA0" w:rsidRDefault="00F50AA0" w:rsidP="00F50AA0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8"/>
                <w:szCs w:val="28"/>
              </w:rPr>
            </w:pPr>
            <w:r w:rsidRPr="00B14C04">
              <w:rPr>
                <w:color w:val="000000"/>
                <w:kern w:val="24"/>
                <w:sz w:val="28"/>
                <w:szCs w:val="28"/>
              </w:rPr>
              <w:t xml:space="preserve">Изменения в правилах приёма на программы высшего образования </w:t>
            </w:r>
          </w:p>
          <w:p w:rsidR="005427A6" w:rsidRPr="00B14C04" w:rsidRDefault="00F50AA0" w:rsidP="00F50AA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427A6">
              <w:rPr>
                <w:b/>
                <w:i/>
                <w:sz w:val="28"/>
                <w:szCs w:val="28"/>
              </w:rPr>
              <w:t>Костина Светлана Николаевна</w:t>
            </w:r>
            <w:r w:rsidRPr="005427A6">
              <w:rPr>
                <w:i/>
                <w:sz w:val="28"/>
                <w:szCs w:val="28"/>
              </w:rPr>
              <w:t>, доцент кафедры государственного и муниципального управления ФГАОУ ВО «</w:t>
            </w:r>
            <w:proofErr w:type="spellStart"/>
            <w:r w:rsidRPr="005427A6">
              <w:rPr>
                <w:i/>
                <w:sz w:val="28"/>
                <w:szCs w:val="28"/>
              </w:rPr>
              <w:t>УрФУ</w:t>
            </w:r>
            <w:proofErr w:type="spellEnd"/>
            <w:r w:rsidRPr="005427A6">
              <w:rPr>
                <w:i/>
                <w:sz w:val="28"/>
                <w:szCs w:val="28"/>
              </w:rPr>
              <w:t xml:space="preserve"> имени первого Президента России Б.Н. Ельцина», </w:t>
            </w:r>
            <w:proofErr w:type="spellStart"/>
            <w:r w:rsidRPr="005427A6">
              <w:rPr>
                <w:i/>
                <w:sz w:val="28"/>
                <w:szCs w:val="28"/>
              </w:rPr>
              <w:t>канд</w:t>
            </w:r>
            <w:proofErr w:type="gramStart"/>
            <w:r w:rsidRPr="005427A6">
              <w:rPr>
                <w:i/>
                <w:sz w:val="28"/>
                <w:szCs w:val="28"/>
              </w:rPr>
              <w:t>.с</w:t>
            </w:r>
            <w:proofErr w:type="gramEnd"/>
            <w:r w:rsidRPr="005427A6">
              <w:rPr>
                <w:i/>
                <w:sz w:val="28"/>
                <w:szCs w:val="28"/>
              </w:rPr>
              <w:t>оциол.наук</w:t>
            </w:r>
            <w:proofErr w:type="spellEnd"/>
            <w:r w:rsidRPr="005427A6">
              <w:rPr>
                <w:i/>
                <w:sz w:val="28"/>
                <w:szCs w:val="28"/>
              </w:rPr>
              <w:t>, доцент</w:t>
            </w:r>
          </w:p>
        </w:tc>
      </w:tr>
      <w:tr w:rsidR="00B14C04" w:rsidTr="00205563">
        <w:tc>
          <w:tcPr>
            <w:tcW w:w="420" w:type="pct"/>
          </w:tcPr>
          <w:p w:rsidR="00B14C04" w:rsidRDefault="00B14C04" w:rsidP="00175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14.40.-15.05.</w:t>
            </w:r>
          </w:p>
        </w:tc>
        <w:tc>
          <w:tcPr>
            <w:tcW w:w="2290" w:type="pct"/>
          </w:tcPr>
          <w:p w:rsidR="00B14C04" w:rsidRDefault="00B14C04">
            <w:pPr>
              <w:pStyle w:val="a4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 w:rsidRPr="00B14C04">
              <w:rPr>
                <w:kern w:val="24"/>
                <w:sz w:val="28"/>
                <w:szCs w:val="28"/>
              </w:rPr>
              <w:t xml:space="preserve">Условия поступления и </w:t>
            </w:r>
            <w:proofErr w:type="gramStart"/>
            <w:r w:rsidRPr="00B14C04">
              <w:rPr>
                <w:kern w:val="24"/>
                <w:sz w:val="28"/>
                <w:szCs w:val="28"/>
              </w:rPr>
              <w:t>обучения по программам</w:t>
            </w:r>
            <w:proofErr w:type="gramEnd"/>
            <w:r w:rsidRPr="00B14C04">
              <w:rPr>
                <w:kern w:val="24"/>
                <w:sz w:val="28"/>
                <w:szCs w:val="28"/>
              </w:rPr>
              <w:t xml:space="preserve"> </w:t>
            </w:r>
            <w:r w:rsidR="005427A6">
              <w:rPr>
                <w:bCs/>
                <w:kern w:val="24"/>
                <w:sz w:val="28"/>
                <w:szCs w:val="28"/>
              </w:rPr>
              <w:t>среднего профессионального образования</w:t>
            </w:r>
          </w:p>
          <w:p w:rsidR="00205563" w:rsidRPr="00B14C04" w:rsidRDefault="0020556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90" w:type="pct"/>
          </w:tcPr>
          <w:p w:rsidR="00F50AA0" w:rsidRDefault="00F50AA0" w:rsidP="00F50AA0">
            <w:pPr>
              <w:pStyle w:val="a4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 w:rsidRPr="00B14C04">
              <w:rPr>
                <w:bCs/>
                <w:kern w:val="24"/>
                <w:sz w:val="28"/>
                <w:szCs w:val="28"/>
              </w:rPr>
              <w:t xml:space="preserve">Высшие учебные заведения в Пермском крае: приоритетные направления и меры поддержки </w:t>
            </w:r>
          </w:p>
          <w:p w:rsidR="005427A6" w:rsidRPr="005427A6" w:rsidRDefault="00F50AA0" w:rsidP="000542DD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427A6">
              <w:rPr>
                <w:b/>
                <w:bCs/>
                <w:i/>
                <w:kern w:val="24"/>
                <w:sz w:val="28"/>
                <w:szCs w:val="28"/>
              </w:rPr>
              <w:t>Черепанова Екатерина Сергеевна</w:t>
            </w:r>
            <w:r w:rsidRPr="005427A6">
              <w:rPr>
                <w:bCs/>
                <w:i/>
                <w:kern w:val="24"/>
                <w:sz w:val="28"/>
                <w:szCs w:val="28"/>
              </w:rPr>
              <w:t>, заместитель министра образования и науки Пермского края, канд. геогр. наук</w:t>
            </w:r>
            <w:r>
              <w:rPr>
                <w:bCs/>
                <w:i/>
                <w:kern w:val="24"/>
                <w:sz w:val="28"/>
                <w:szCs w:val="28"/>
              </w:rPr>
              <w:t xml:space="preserve"> / </w:t>
            </w:r>
            <w:r w:rsidRPr="005427A6">
              <w:rPr>
                <w:b/>
                <w:bCs/>
                <w:i/>
                <w:kern w:val="24"/>
                <w:sz w:val="28"/>
                <w:szCs w:val="28"/>
              </w:rPr>
              <w:t>Гончарова Ольга Игоревна</w:t>
            </w:r>
            <w:r w:rsidRPr="005427A6">
              <w:rPr>
                <w:bCs/>
                <w:i/>
                <w:kern w:val="24"/>
                <w:sz w:val="28"/>
                <w:szCs w:val="28"/>
              </w:rPr>
              <w:t xml:space="preserve">, </w:t>
            </w:r>
            <w:proofErr w:type="spellStart"/>
            <w:r w:rsidR="000542DD">
              <w:rPr>
                <w:bCs/>
                <w:i/>
                <w:kern w:val="24"/>
                <w:sz w:val="28"/>
                <w:szCs w:val="28"/>
              </w:rPr>
              <w:t>и.</w:t>
            </w:r>
            <w:r w:rsidR="000542DD" w:rsidRPr="005427A6">
              <w:rPr>
                <w:bCs/>
                <w:i/>
                <w:kern w:val="24"/>
                <w:sz w:val="28"/>
                <w:szCs w:val="28"/>
              </w:rPr>
              <w:t>о</w:t>
            </w:r>
            <w:proofErr w:type="spellEnd"/>
            <w:r w:rsidR="000542DD" w:rsidRPr="005427A6">
              <w:rPr>
                <w:bCs/>
                <w:i/>
                <w:kern w:val="24"/>
                <w:sz w:val="28"/>
                <w:szCs w:val="28"/>
              </w:rPr>
              <w:t>.</w:t>
            </w:r>
            <w:r w:rsidR="000542DD">
              <w:rPr>
                <w:bCs/>
                <w:i/>
                <w:kern w:val="24"/>
                <w:sz w:val="28"/>
                <w:szCs w:val="28"/>
              </w:rPr>
              <w:t xml:space="preserve"> </w:t>
            </w:r>
            <w:r w:rsidRPr="005427A6">
              <w:rPr>
                <w:bCs/>
                <w:i/>
                <w:kern w:val="24"/>
                <w:sz w:val="28"/>
                <w:szCs w:val="28"/>
              </w:rPr>
              <w:t>начальника отдела по развитию высшего образования и науки</w:t>
            </w:r>
            <w:r>
              <w:rPr>
                <w:bCs/>
                <w:i/>
                <w:kern w:val="24"/>
                <w:sz w:val="28"/>
                <w:szCs w:val="28"/>
              </w:rPr>
              <w:t xml:space="preserve"> Министерства образования и науки Пермского края</w:t>
            </w:r>
          </w:p>
        </w:tc>
      </w:tr>
      <w:tr w:rsidR="00B14C04" w:rsidTr="00205563">
        <w:tc>
          <w:tcPr>
            <w:tcW w:w="420" w:type="pct"/>
          </w:tcPr>
          <w:p w:rsidR="00B14C04" w:rsidRDefault="00B14C04" w:rsidP="00175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15.10.-15.35.</w:t>
            </w:r>
          </w:p>
        </w:tc>
        <w:tc>
          <w:tcPr>
            <w:tcW w:w="2290" w:type="pct"/>
          </w:tcPr>
          <w:p w:rsidR="00B14C04" w:rsidRDefault="00B14C04" w:rsidP="005427A6">
            <w:pPr>
              <w:pStyle w:val="a4"/>
              <w:spacing w:before="0" w:beforeAutospacing="0" w:after="0" w:afterAutospacing="0"/>
              <w:rPr>
                <w:kern w:val="24"/>
                <w:sz w:val="28"/>
                <w:szCs w:val="28"/>
              </w:rPr>
            </w:pPr>
            <w:r w:rsidRPr="00B14C04">
              <w:rPr>
                <w:kern w:val="24"/>
                <w:sz w:val="28"/>
                <w:szCs w:val="28"/>
              </w:rPr>
              <w:t xml:space="preserve">Особенности получения среднего профессионального образования </w:t>
            </w:r>
          </w:p>
          <w:p w:rsidR="005427A6" w:rsidRPr="0040597D" w:rsidRDefault="0040597D" w:rsidP="0040597D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0597D">
              <w:rPr>
                <w:b/>
                <w:i/>
                <w:sz w:val="28"/>
                <w:szCs w:val="28"/>
              </w:rPr>
              <w:t>Коноплева Лариса Владимировна</w:t>
            </w:r>
            <w:r w:rsidRPr="0040597D">
              <w:rPr>
                <w:i/>
                <w:sz w:val="28"/>
                <w:szCs w:val="28"/>
              </w:rPr>
              <w:t xml:space="preserve">, заместитель директора ГБПОУ «Пермский техникум промышленных и информационных технологий им. Б.Г. </w:t>
            </w:r>
            <w:proofErr w:type="spellStart"/>
            <w:r w:rsidRPr="0040597D">
              <w:rPr>
                <w:i/>
                <w:sz w:val="28"/>
                <w:szCs w:val="28"/>
              </w:rPr>
              <w:t>Изгагина</w:t>
            </w:r>
            <w:proofErr w:type="spellEnd"/>
            <w:r w:rsidRPr="0040597D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290" w:type="pct"/>
          </w:tcPr>
          <w:p w:rsidR="00B14C04" w:rsidRDefault="00B14C04" w:rsidP="00B14C04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8"/>
                <w:szCs w:val="28"/>
              </w:rPr>
            </w:pPr>
            <w:r w:rsidRPr="00B14C04">
              <w:rPr>
                <w:color w:val="000000"/>
                <w:kern w:val="24"/>
                <w:sz w:val="28"/>
                <w:szCs w:val="28"/>
              </w:rPr>
              <w:t>Учет индивидуальных достижений обучающихся при поступлении</w:t>
            </w:r>
          </w:p>
          <w:p w:rsidR="0037223B" w:rsidRPr="00836E40" w:rsidRDefault="00836E40" w:rsidP="0037223B">
            <w:pPr>
              <w:pStyle w:val="a4"/>
              <w:spacing w:before="0" w:beforeAutospacing="0" w:after="0" w:afterAutospacing="0"/>
              <w:rPr>
                <w:i/>
                <w:color w:val="000000"/>
                <w:kern w:val="24"/>
                <w:sz w:val="28"/>
                <w:szCs w:val="28"/>
              </w:rPr>
            </w:pPr>
            <w:proofErr w:type="spellStart"/>
            <w:r w:rsidRPr="00836E40">
              <w:rPr>
                <w:b/>
                <w:i/>
                <w:color w:val="000000"/>
                <w:kern w:val="24"/>
                <w:sz w:val="28"/>
                <w:szCs w:val="28"/>
              </w:rPr>
              <w:t>Гарифзянов</w:t>
            </w:r>
            <w:proofErr w:type="spellEnd"/>
            <w:r w:rsidRPr="00836E40">
              <w:rPr>
                <w:b/>
                <w:i/>
                <w:color w:val="000000"/>
                <w:kern w:val="24"/>
                <w:sz w:val="28"/>
                <w:szCs w:val="28"/>
              </w:rPr>
              <w:t xml:space="preserve"> Руслан Данилович,</w:t>
            </w:r>
            <w:r w:rsidRPr="00836E40">
              <w:rPr>
                <w:i/>
                <w:color w:val="000000"/>
                <w:kern w:val="24"/>
                <w:sz w:val="28"/>
                <w:szCs w:val="28"/>
              </w:rPr>
              <w:t xml:space="preserve"> </w:t>
            </w:r>
            <w:r w:rsidR="0037223B" w:rsidRPr="00836E40">
              <w:rPr>
                <w:i/>
                <w:color w:val="000000"/>
                <w:kern w:val="24"/>
                <w:sz w:val="28"/>
                <w:szCs w:val="28"/>
              </w:rPr>
              <w:t>ответственный секретарь приемной комиссии  ФГБОУ ВО «ПНИПУ»</w:t>
            </w:r>
          </w:p>
          <w:p w:rsidR="005427A6" w:rsidRPr="00836E40" w:rsidRDefault="005427A6" w:rsidP="0037223B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36E40">
              <w:rPr>
                <w:b/>
                <w:i/>
                <w:color w:val="000000"/>
                <w:kern w:val="24"/>
                <w:sz w:val="28"/>
                <w:szCs w:val="28"/>
              </w:rPr>
              <w:t>Санина Наталия Анатольевна</w:t>
            </w:r>
            <w:r w:rsidRPr="00836E40">
              <w:rPr>
                <w:i/>
                <w:color w:val="000000"/>
                <w:kern w:val="24"/>
                <w:sz w:val="28"/>
                <w:szCs w:val="28"/>
              </w:rPr>
              <w:t xml:space="preserve">, руководитель инновационных проектов, заместитель декана </w:t>
            </w:r>
            <w:r w:rsidR="00205563" w:rsidRPr="00836E40">
              <w:rPr>
                <w:i/>
                <w:color w:val="000000"/>
                <w:kern w:val="24"/>
                <w:sz w:val="28"/>
                <w:szCs w:val="28"/>
              </w:rPr>
              <w:t xml:space="preserve">аэрокосмического факультета по </w:t>
            </w:r>
            <w:proofErr w:type="spellStart"/>
            <w:r w:rsidR="00205563" w:rsidRPr="00836E40">
              <w:rPr>
                <w:i/>
                <w:color w:val="000000"/>
                <w:kern w:val="24"/>
                <w:sz w:val="28"/>
                <w:szCs w:val="28"/>
              </w:rPr>
              <w:t>довузовской</w:t>
            </w:r>
            <w:proofErr w:type="spellEnd"/>
            <w:r w:rsidR="00205563" w:rsidRPr="00836E40">
              <w:rPr>
                <w:i/>
                <w:color w:val="000000"/>
                <w:kern w:val="24"/>
                <w:sz w:val="28"/>
                <w:szCs w:val="28"/>
              </w:rPr>
              <w:t xml:space="preserve"> и профессиональной работе</w:t>
            </w:r>
          </w:p>
        </w:tc>
      </w:tr>
    </w:tbl>
    <w:p w:rsidR="00F50AA0" w:rsidRPr="003674A7" w:rsidRDefault="003674A7" w:rsidP="00175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подключений: 43 образовательных организаций </w:t>
      </w:r>
      <w:r w:rsidR="00AE12D5">
        <w:rPr>
          <w:rFonts w:ascii="Times New Roman" w:hAnsi="Times New Roman" w:cs="Times New Roman"/>
          <w:sz w:val="28"/>
          <w:szCs w:val="28"/>
        </w:rPr>
        <w:t>по квоте</w:t>
      </w:r>
    </w:p>
    <w:p w:rsidR="00F50AA0" w:rsidRDefault="00F50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5563" w:rsidRPr="00AD593A" w:rsidRDefault="00205563" w:rsidP="00AD5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3A">
        <w:rPr>
          <w:rFonts w:ascii="Times New Roman" w:hAnsi="Times New Roman" w:cs="Times New Roman"/>
          <w:b/>
          <w:sz w:val="28"/>
          <w:szCs w:val="28"/>
        </w:rPr>
        <w:lastRenderedPageBreak/>
        <w:t>12 ноября 2020 г.</w:t>
      </w:r>
    </w:p>
    <w:p w:rsidR="00205563" w:rsidRDefault="00205563" w:rsidP="002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информирование </w:t>
      </w:r>
      <w:r w:rsidR="0019312D" w:rsidRPr="00835EE1">
        <w:rPr>
          <w:rFonts w:ascii="Times New Roman" w:hAnsi="Times New Roman" w:cs="Times New Roman"/>
          <w:sz w:val="28"/>
          <w:szCs w:val="28"/>
        </w:rPr>
        <w:t xml:space="preserve">педагогов и обучающихся 10-11-х классов общеобразовательных организаций Пермского края о </w:t>
      </w:r>
      <w:r w:rsidR="0019312D">
        <w:rPr>
          <w:rFonts w:ascii="Times New Roman" w:hAnsi="Times New Roman" w:cs="Times New Roman"/>
          <w:sz w:val="28"/>
          <w:szCs w:val="28"/>
        </w:rPr>
        <w:t>новых, востребованных направлениях подготовки</w:t>
      </w:r>
    </w:p>
    <w:p w:rsidR="003674A7" w:rsidRDefault="003674A7" w:rsidP="0036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13.30.-14.00. – регистрация и подключение точек вещания в образовательных организациях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5"/>
        <w:gridCol w:w="4768"/>
        <w:gridCol w:w="4770"/>
      </w:tblGrid>
      <w:tr w:rsidR="00205563" w:rsidRPr="00205563" w:rsidTr="00AD593A">
        <w:tc>
          <w:tcPr>
            <w:tcW w:w="485" w:type="pct"/>
          </w:tcPr>
          <w:p w:rsidR="00205563" w:rsidRPr="00205563" w:rsidRDefault="00205563" w:rsidP="0020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6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7" w:type="pct"/>
          </w:tcPr>
          <w:p w:rsidR="003674A7" w:rsidRDefault="003674A7" w:rsidP="0020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1:</w:t>
            </w:r>
          </w:p>
          <w:p w:rsidR="00205563" w:rsidRDefault="00A31C86" w:rsidP="0020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Технологический и естественнонаучный профили обучения: востребованность и тенденции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профессиональной деятельности</w:t>
            </w:r>
          </w:p>
          <w:p w:rsidR="00205563" w:rsidRPr="00205563" w:rsidRDefault="00205563" w:rsidP="00205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</w:p>
        </w:tc>
        <w:tc>
          <w:tcPr>
            <w:tcW w:w="2257" w:type="pct"/>
          </w:tcPr>
          <w:p w:rsidR="003674A7" w:rsidRDefault="003674A7" w:rsidP="0020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2:</w:t>
            </w:r>
          </w:p>
          <w:p w:rsidR="00205563" w:rsidRDefault="00A31C86" w:rsidP="0020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EE1"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Гуманитарный и социально-экономический профили обучения: востребованность и тенденции в профессиональной деятельности</w:t>
            </w:r>
          </w:p>
          <w:p w:rsidR="00205563" w:rsidRPr="00205563" w:rsidRDefault="00205563" w:rsidP="00205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563"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</w:p>
        </w:tc>
      </w:tr>
      <w:tr w:rsidR="00205563" w:rsidTr="003674A7">
        <w:tc>
          <w:tcPr>
            <w:tcW w:w="485" w:type="pct"/>
          </w:tcPr>
          <w:p w:rsidR="00205563" w:rsidRDefault="00205563" w:rsidP="00205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14.00.-14.10.</w:t>
            </w:r>
          </w:p>
        </w:tc>
        <w:tc>
          <w:tcPr>
            <w:tcW w:w="4515" w:type="pct"/>
            <w:gridSpan w:val="2"/>
          </w:tcPr>
          <w:p w:rsidR="00205563" w:rsidRDefault="00205563" w:rsidP="00205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</w:tr>
      <w:tr w:rsidR="00205563" w:rsidTr="00AD593A">
        <w:tc>
          <w:tcPr>
            <w:tcW w:w="485" w:type="pct"/>
          </w:tcPr>
          <w:p w:rsidR="00205563" w:rsidRDefault="00205563" w:rsidP="00205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14.10.-14.35.</w:t>
            </w:r>
          </w:p>
        </w:tc>
        <w:tc>
          <w:tcPr>
            <w:tcW w:w="2257" w:type="pct"/>
          </w:tcPr>
          <w:p w:rsidR="00205563" w:rsidRDefault="00D53777" w:rsidP="0020556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моделирование в естественных науках (медицина)</w:t>
            </w:r>
          </w:p>
          <w:p w:rsidR="00D53777" w:rsidRPr="00DB3762" w:rsidRDefault="002D5364" w:rsidP="002D5364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B3762">
              <w:rPr>
                <w:b/>
                <w:i/>
                <w:sz w:val="28"/>
                <w:szCs w:val="28"/>
              </w:rPr>
              <w:t>Никитюк Александр Сергеевич</w:t>
            </w:r>
            <w:r w:rsidR="00D53777" w:rsidRPr="00DB3762">
              <w:rPr>
                <w:i/>
                <w:sz w:val="28"/>
                <w:szCs w:val="28"/>
              </w:rPr>
              <w:t>,</w:t>
            </w:r>
            <w:r w:rsidRPr="00DB3762">
              <w:rPr>
                <w:i/>
                <w:sz w:val="28"/>
                <w:szCs w:val="28"/>
              </w:rPr>
              <w:t xml:space="preserve"> </w:t>
            </w:r>
            <w:r w:rsidR="00DB3762" w:rsidRPr="00DB3762">
              <w:rPr>
                <w:i/>
                <w:sz w:val="28"/>
                <w:szCs w:val="28"/>
              </w:rPr>
              <w:t xml:space="preserve">младший научный сотрудник лаборатории физических основ прочности Института механики сплошных сред ПФИЦ </w:t>
            </w:r>
            <w:proofErr w:type="spellStart"/>
            <w:r w:rsidR="00DB3762" w:rsidRPr="00DB3762">
              <w:rPr>
                <w:i/>
                <w:sz w:val="28"/>
                <w:szCs w:val="28"/>
              </w:rPr>
              <w:t>УрО</w:t>
            </w:r>
            <w:proofErr w:type="spellEnd"/>
            <w:r w:rsidR="00DB3762" w:rsidRPr="00DB3762">
              <w:rPr>
                <w:i/>
                <w:sz w:val="28"/>
                <w:szCs w:val="28"/>
              </w:rPr>
              <w:t xml:space="preserve"> РАН</w:t>
            </w:r>
          </w:p>
        </w:tc>
        <w:tc>
          <w:tcPr>
            <w:tcW w:w="2257" w:type="pct"/>
          </w:tcPr>
          <w:p w:rsidR="00205563" w:rsidRDefault="00A31C86" w:rsidP="00205563">
            <w:pPr>
              <w:pStyle w:val="a4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Математические методы в экономике и </w:t>
            </w:r>
            <w:r w:rsidR="00A07289">
              <w:rPr>
                <w:bCs/>
                <w:kern w:val="24"/>
                <w:sz w:val="28"/>
                <w:szCs w:val="28"/>
              </w:rPr>
              <w:t>тарифы</w:t>
            </w:r>
          </w:p>
          <w:p w:rsidR="00205563" w:rsidRPr="00B14C04" w:rsidRDefault="00A07289" w:rsidP="00A072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i/>
                <w:kern w:val="24"/>
                <w:sz w:val="28"/>
                <w:szCs w:val="28"/>
              </w:rPr>
              <w:t>Постников Владимир Павлович</w:t>
            </w:r>
            <w:r w:rsidR="00205563" w:rsidRPr="005427A6">
              <w:rPr>
                <w:bCs/>
                <w:i/>
                <w:kern w:val="24"/>
                <w:sz w:val="28"/>
                <w:szCs w:val="28"/>
              </w:rPr>
              <w:t xml:space="preserve">, </w:t>
            </w:r>
            <w:r>
              <w:rPr>
                <w:bCs/>
                <w:i/>
                <w:kern w:val="24"/>
                <w:sz w:val="28"/>
                <w:szCs w:val="28"/>
              </w:rPr>
              <w:t>доцент кафедры</w:t>
            </w:r>
            <w:r w:rsidRPr="00A07289">
              <w:rPr>
                <w:bCs/>
                <w:i/>
                <w:kern w:val="24"/>
                <w:sz w:val="28"/>
                <w:szCs w:val="28"/>
              </w:rPr>
              <w:t xml:space="preserve"> экономики и управления промышленным производством</w:t>
            </w:r>
            <w:r>
              <w:rPr>
                <w:bCs/>
                <w:i/>
                <w:kern w:val="24"/>
                <w:sz w:val="28"/>
                <w:szCs w:val="28"/>
              </w:rPr>
              <w:t xml:space="preserve">, директор центра </w:t>
            </w:r>
            <w:r w:rsidRPr="00A07289">
              <w:rPr>
                <w:bCs/>
                <w:i/>
                <w:kern w:val="24"/>
                <w:sz w:val="28"/>
                <w:szCs w:val="28"/>
              </w:rPr>
              <w:t>трансфера технологий</w:t>
            </w:r>
            <w:r>
              <w:rPr>
                <w:bCs/>
                <w:i/>
                <w:kern w:val="24"/>
                <w:sz w:val="28"/>
                <w:szCs w:val="28"/>
              </w:rPr>
              <w:t xml:space="preserve"> </w:t>
            </w:r>
            <w:r w:rsidRPr="00A07289">
              <w:rPr>
                <w:i/>
                <w:color w:val="000000"/>
                <w:kern w:val="24"/>
                <w:sz w:val="28"/>
                <w:szCs w:val="28"/>
              </w:rPr>
              <w:t xml:space="preserve">ФГБОУ ВО «ПНИПУ», канд. </w:t>
            </w:r>
            <w:proofErr w:type="spellStart"/>
            <w:r w:rsidRPr="00A07289">
              <w:rPr>
                <w:i/>
                <w:color w:val="000000"/>
                <w:kern w:val="24"/>
                <w:sz w:val="28"/>
                <w:szCs w:val="28"/>
              </w:rPr>
              <w:t>экон</w:t>
            </w:r>
            <w:proofErr w:type="spellEnd"/>
            <w:r w:rsidRPr="00A07289">
              <w:rPr>
                <w:i/>
                <w:color w:val="000000"/>
                <w:kern w:val="24"/>
                <w:sz w:val="28"/>
                <w:szCs w:val="28"/>
              </w:rPr>
              <w:t>. наук</w:t>
            </w:r>
          </w:p>
        </w:tc>
      </w:tr>
      <w:tr w:rsidR="00205563" w:rsidTr="00AD593A">
        <w:tc>
          <w:tcPr>
            <w:tcW w:w="485" w:type="pct"/>
          </w:tcPr>
          <w:p w:rsidR="00205563" w:rsidRDefault="00205563" w:rsidP="00205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14.40.-15.05.</w:t>
            </w:r>
          </w:p>
        </w:tc>
        <w:tc>
          <w:tcPr>
            <w:tcW w:w="2257" w:type="pct"/>
          </w:tcPr>
          <w:p w:rsidR="00D53777" w:rsidRPr="003364BC" w:rsidRDefault="0082445C" w:rsidP="0033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4BC">
              <w:rPr>
                <w:rFonts w:ascii="Times New Roman" w:hAnsi="Times New Roman" w:cs="Times New Roman"/>
                <w:sz w:val="28"/>
                <w:szCs w:val="28"/>
              </w:rPr>
              <w:t>Физика в современном мире</w:t>
            </w:r>
          </w:p>
          <w:p w:rsidR="00205563" w:rsidRPr="003364BC" w:rsidRDefault="003364BC" w:rsidP="003364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Кондрашов Александр Николаевич</w:t>
            </w:r>
            <w:r w:rsidRPr="003364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старший преподаватель кафедры общей физики  </w:t>
            </w:r>
            <w:r w:rsidRPr="003364BC">
              <w:rPr>
                <w:rFonts w:ascii="Times New Roman" w:hAnsi="Times New Roman" w:cs="Times New Roman"/>
                <w:i/>
                <w:color w:val="000000"/>
                <w:kern w:val="24"/>
                <w:sz w:val="28"/>
                <w:szCs w:val="28"/>
              </w:rPr>
              <w:t>ФГБОУ ВО «ПГНИУ»</w:t>
            </w:r>
          </w:p>
        </w:tc>
        <w:tc>
          <w:tcPr>
            <w:tcW w:w="2257" w:type="pct"/>
          </w:tcPr>
          <w:p w:rsidR="00205563" w:rsidRDefault="00A07289" w:rsidP="00205563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8"/>
                <w:szCs w:val="28"/>
              </w:rPr>
            </w:pPr>
            <w:r w:rsidRPr="00A07289">
              <w:rPr>
                <w:color w:val="000000"/>
                <w:kern w:val="24"/>
                <w:sz w:val="28"/>
                <w:szCs w:val="28"/>
              </w:rPr>
              <w:t>Цифровые технологии в менеджменте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и финансах</w:t>
            </w:r>
          </w:p>
          <w:p w:rsidR="00205563" w:rsidRPr="005427A6" w:rsidRDefault="002017E1" w:rsidP="002017E1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Бельмас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Светлана Михайловна</w:t>
            </w:r>
            <w:r w:rsidR="00205563" w:rsidRPr="005427A6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старший преподаватель</w:t>
            </w:r>
            <w:r w:rsidR="00205563" w:rsidRPr="005427A6">
              <w:rPr>
                <w:i/>
                <w:sz w:val="28"/>
                <w:szCs w:val="28"/>
              </w:rPr>
              <w:t xml:space="preserve"> кафедры </w:t>
            </w:r>
            <w:r w:rsidR="00A07289">
              <w:rPr>
                <w:i/>
                <w:sz w:val="28"/>
                <w:szCs w:val="28"/>
              </w:rPr>
              <w:t>менеджмента и маркетинга</w:t>
            </w:r>
            <w:r w:rsidR="00205563" w:rsidRPr="005427A6">
              <w:rPr>
                <w:i/>
                <w:sz w:val="28"/>
                <w:szCs w:val="28"/>
              </w:rPr>
              <w:t xml:space="preserve"> ФГ</w:t>
            </w:r>
            <w:r w:rsidR="00A07289">
              <w:rPr>
                <w:i/>
                <w:sz w:val="28"/>
                <w:szCs w:val="28"/>
              </w:rPr>
              <w:t>Б</w:t>
            </w:r>
            <w:r w:rsidR="00205563" w:rsidRPr="005427A6">
              <w:rPr>
                <w:i/>
                <w:sz w:val="28"/>
                <w:szCs w:val="28"/>
              </w:rPr>
              <w:t>ОУ ВО «</w:t>
            </w:r>
            <w:r w:rsidR="00A07289">
              <w:rPr>
                <w:i/>
                <w:sz w:val="28"/>
                <w:szCs w:val="28"/>
              </w:rPr>
              <w:t>ПНИПУ</w:t>
            </w:r>
            <w:r>
              <w:rPr>
                <w:i/>
                <w:sz w:val="28"/>
                <w:szCs w:val="28"/>
              </w:rPr>
              <w:t xml:space="preserve">», сотрудник </w:t>
            </w:r>
            <w:r w:rsidRPr="002017E1">
              <w:rPr>
                <w:i/>
                <w:sz w:val="28"/>
                <w:szCs w:val="28"/>
              </w:rPr>
              <w:t>Высш</w:t>
            </w:r>
            <w:r>
              <w:rPr>
                <w:i/>
                <w:sz w:val="28"/>
                <w:szCs w:val="28"/>
              </w:rPr>
              <w:t>ей</w:t>
            </w:r>
            <w:r w:rsidRPr="002017E1">
              <w:rPr>
                <w:i/>
                <w:sz w:val="28"/>
                <w:szCs w:val="28"/>
              </w:rPr>
              <w:t xml:space="preserve"> школ</w:t>
            </w:r>
            <w:r>
              <w:rPr>
                <w:i/>
                <w:sz w:val="28"/>
                <w:szCs w:val="28"/>
              </w:rPr>
              <w:t>ы</w:t>
            </w:r>
            <w:r w:rsidRPr="002017E1">
              <w:rPr>
                <w:i/>
                <w:sz w:val="28"/>
                <w:szCs w:val="28"/>
              </w:rPr>
              <w:t xml:space="preserve"> бизнеса и экономики</w:t>
            </w:r>
          </w:p>
        </w:tc>
      </w:tr>
      <w:tr w:rsidR="00205563" w:rsidTr="00AD593A">
        <w:tc>
          <w:tcPr>
            <w:tcW w:w="485" w:type="pct"/>
          </w:tcPr>
          <w:p w:rsidR="00205563" w:rsidRDefault="00205563" w:rsidP="00205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15.10.-15.35.</w:t>
            </w:r>
          </w:p>
        </w:tc>
        <w:tc>
          <w:tcPr>
            <w:tcW w:w="2257" w:type="pct"/>
          </w:tcPr>
          <w:p w:rsidR="00205563" w:rsidRDefault="00D53777" w:rsidP="0020556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Геологоразведка и горное дело</w:t>
            </w:r>
          </w:p>
          <w:p w:rsidR="00DB5F43" w:rsidRPr="00DB5F43" w:rsidRDefault="00DB5F43" w:rsidP="00DB5F43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B5F43">
              <w:rPr>
                <w:b/>
                <w:i/>
                <w:sz w:val="28"/>
                <w:szCs w:val="28"/>
              </w:rPr>
              <w:t>Теленков Алексей Владимирович</w:t>
            </w:r>
            <w:r w:rsidRPr="00DB5F43">
              <w:rPr>
                <w:i/>
                <w:sz w:val="28"/>
                <w:szCs w:val="28"/>
              </w:rPr>
              <w:t>, директор ЧОУ ПО «Западно-Уральский горный техникум»</w:t>
            </w:r>
          </w:p>
        </w:tc>
        <w:tc>
          <w:tcPr>
            <w:tcW w:w="2257" w:type="pct"/>
          </w:tcPr>
          <w:p w:rsidR="00205563" w:rsidRPr="000542DD" w:rsidRDefault="00C03EAB" w:rsidP="00205563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8"/>
                <w:szCs w:val="28"/>
              </w:rPr>
            </w:pPr>
            <w:r w:rsidRPr="000542DD">
              <w:rPr>
                <w:color w:val="000000"/>
                <w:kern w:val="24"/>
                <w:sz w:val="28"/>
                <w:szCs w:val="28"/>
              </w:rPr>
              <w:t>Юридические специальности</w:t>
            </w:r>
          </w:p>
          <w:p w:rsidR="00205563" w:rsidRPr="000542DD" w:rsidRDefault="007D2C15" w:rsidP="007D2C15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542DD">
              <w:rPr>
                <w:b/>
                <w:i/>
                <w:color w:val="000000"/>
                <w:kern w:val="24"/>
                <w:sz w:val="28"/>
                <w:szCs w:val="28"/>
              </w:rPr>
              <w:t>Логинова Татьяна Евгеньевна</w:t>
            </w:r>
            <w:r w:rsidR="00205563" w:rsidRPr="000542DD">
              <w:rPr>
                <w:i/>
                <w:color w:val="000000"/>
                <w:kern w:val="24"/>
                <w:sz w:val="28"/>
                <w:szCs w:val="28"/>
              </w:rPr>
              <w:t xml:space="preserve">, </w:t>
            </w:r>
            <w:r w:rsidRPr="000542DD">
              <w:rPr>
                <w:i/>
                <w:color w:val="000000"/>
                <w:kern w:val="24"/>
                <w:sz w:val="28"/>
                <w:szCs w:val="28"/>
              </w:rPr>
              <w:t xml:space="preserve">заместитель декана юридического факультета по учебной работе </w:t>
            </w:r>
            <w:r w:rsidR="00205563" w:rsidRPr="000542DD">
              <w:rPr>
                <w:i/>
                <w:color w:val="000000"/>
                <w:kern w:val="24"/>
                <w:sz w:val="28"/>
                <w:szCs w:val="28"/>
              </w:rPr>
              <w:t>ФГБОУ ВО «П</w:t>
            </w:r>
            <w:r w:rsidR="00A07289" w:rsidRPr="000542DD">
              <w:rPr>
                <w:i/>
                <w:color w:val="000000"/>
                <w:kern w:val="24"/>
                <w:sz w:val="28"/>
                <w:szCs w:val="28"/>
              </w:rPr>
              <w:t>ГН</w:t>
            </w:r>
            <w:r w:rsidR="00205563" w:rsidRPr="000542DD">
              <w:rPr>
                <w:i/>
                <w:color w:val="000000"/>
                <w:kern w:val="24"/>
                <w:sz w:val="28"/>
                <w:szCs w:val="28"/>
              </w:rPr>
              <w:t>ИУ»</w:t>
            </w:r>
            <w:r w:rsidR="00C03EAB" w:rsidRPr="000542DD">
              <w:rPr>
                <w:i/>
                <w:color w:val="000000"/>
                <w:kern w:val="24"/>
                <w:sz w:val="28"/>
                <w:szCs w:val="28"/>
              </w:rPr>
              <w:t>, канд. юр</w:t>
            </w:r>
            <w:proofErr w:type="gramStart"/>
            <w:r w:rsidR="00C03EAB" w:rsidRPr="000542DD">
              <w:rPr>
                <w:i/>
                <w:color w:val="000000"/>
                <w:kern w:val="24"/>
                <w:sz w:val="28"/>
                <w:szCs w:val="28"/>
              </w:rPr>
              <w:t>.н</w:t>
            </w:r>
            <w:proofErr w:type="gramEnd"/>
            <w:r w:rsidR="00C03EAB" w:rsidRPr="000542DD">
              <w:rPr>
                <w:i/>
                <w:color w:val="000000"/>
                <w:kern w:val="24"/>
                <w:sz w:val="28"/>
                <w:szCs w:val="28"/>
              </w:rPr>
              <w:t>аук, доцент</w:t>
            </w:r>
          </w:p>
        </w:tc>
      </w:tr>
    </w:tbl>
    <w:p w:rsidR="003674A7" w:rsidRDefault="003674A7" w:rsidP="0036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A7" w:rsidRPr="003674A7" w:rsidRDefault="003674A7" w:rsidP="0036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подключений: </w:t>
      </w:r>
      <w:r w:rsidR="00AE12D5">
        <w:rPr>
          <w:rFonts w:ascii="Times New Roman" w:hAnsi="Times New Roman" w:cs="Times New Roman"/>
          <w:sz w:val="28"/>
          <w:szCs w:val="28"/>
        </w:rPr>
        <w:t>43 образовательных организаций по квоте</w:t>
      </w:r>
    </w:p>
    <w:p w:rsidR="00A07961" w:rsidRDefault="00A07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7961" w:rsidRPr="00AD593A" w:rsidRDefault="00A07961" w:rsidP="00AD5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3A">
        <w:rPr>
          <w:rFonts w:ascii="Times New Roman" w:hAnsi="Times New Roman" w:cs="Times New Roman"/>
          <w:b/>
          <w:sz w:val="28"/>
          <w:szCs w:val="28"/>
        </w:rPr>
        <w:lastRenderedPageBreak/>
        <w:t>13 ноября 2020 г.</w:t>
      </w:r>
    </w:p>
    <w:p w:rsidR="0019312D" w:rsidRDefault="0019312D" w:rsidP="0019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информирование </w:t>
      </w:r>
      <w:r w:rsidRPr="00835EE1">
        <w:rPr>
          <w:rFonts w:ascii="Times New Roman" w:hAnsi="Times New Roman" w:cs="Times New Roman"/>
          <w:sz w:val="28"/>
          <w:szCs w:val="28"/>
        </w:rPr>
        <w:t xml:space="preserve">педагогов и обучающихся 10-11-х классов общеобразовательных организаций Пермского края о </w:t>
      </w:r>
      <w:r>
        <w:rPr>
          <w:rFonts w:ascii="Times New Roman" w:hAnsi="Times New Roman" w:cs="Times New Roman"/>
          <w:sz w:val="28"/>
          <w:szCs w:val="28"/>
        </w:rPr>
        <w:t>новых, востребованных направлениях подготовки</w:t>
      </w:r>
    </w:p>
    <w:p w:rsidR="003674A7" w:rsidRDefault="003674A7" w:rsidP="0036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13.30.-14.00. – регистрация и подключение точек вещания в образовательных организациях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7"/>
        <w:gridCol w:w="4768"/>
        <w:gridCol w:w="4768"/>
      </w:tblGrid>
      <w:tr w:rsidR="003674A7" w:rsidRPr="00205563" w:rsidTr="00AD593A">
        <w:tc>
          <w:tcPr>
            <w:tcW w:w="486" w:type="pct"/>
          </w:tcPr>
          <w:p w:rsidR="003674A7" w:rsidRPr="00205563" w:rsidRDefault="003674A7" w:rsidP="00AD5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6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7" w:type="pct"/>
          </w:tcPr>
          <w:p w:rsidR="003674A7" w:rsidRDefault="003674A7" w:rsidP="00AD5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1:</w:t>
            </w:r>
          </w:p>
          <w:p w:rsidR="003674A7" w:rsidRDefault="003674A7" w:rsidP="00AD5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Технологический и естественнонаучный профили обучения: востребованность и тенденции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профессиональной деятельности</w:t>
            </w:r>
          </w:p>
          <w:p w:rsidR="003674A7" w:rsidRPr="00205563" w:rsidRDefault="003674A7" w:rsidP="00AD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</w:p>
        </w:tc>
        <w:tc>
          <w:tcPr>
            <w:tcW w:w="2257" w:type="pct"/>
          </w:tcPr>
          <w:p w:rsidR="003674A7" w:rsidRDefault="003674A7" w:rsidP="00AD5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2:</w:t>
            </w:r>
          </w:p>
          <w:p w:rsidR="003674A7" w:rsidRDefault="003674A7" w:rsidP="00AD5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EE1"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Гуманитарный и социально-экономический профили обучения: востребованность и тенденции в профессиональной деятельности</w:t>
            </w:r>
          </w:p>
          <w:p w:rsidR="003674A7" w:rsidRPr="00205563" w:rsidRDefault="003674A7" w:rsidP="00AD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563"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</w:p>
        </w:tc>
      </w:tr>
      <w:tr w:rsidR="00A07961" w:rsidTr="00AD593A">
        <w:tc>
          <w:tcPr>
            <w:tcW w:w="486" w:type="pct"/>
          </w:tcPr>
          <w:p w:rsidR="00A07961" w:rsidRDefault="00A07961" w:rsidP="002A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14.00.-14.3</w:t>
            </w:r>
            <w:r w:rsidR="002A58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pct"/>
          </w:tcPr>
          <w:p w:rsidR="00DB5F43" w:rsidRPr="00DB5F43" w:rsidRDefault="00DB5F43" w:rsidP="00DB5F4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B5F43">
              <w:rPr>
                <w:sz w:val="28"/>
                <w:szCs w:val="28"/>
              </w:rPr>
              <w:t>Химическая технология синтетических биологически</w:t>
            </w:r>
            <w:r>
              <w:rPr>
                <w:sz w:val="28"/>
                <w:szCs w:val="28"/>
              </w:rPr>
              <w:t xml:space="preserve"> </w:t>
            </w:r>
            <w:r w:rsidRPr="00DB5F43">
              <w:rPr>
                <w:sz w:val="28"/>
                <w:szCs w:val="28"/>
              </w:rPr>
              <w:t>активных веществ, фармацевтических препаратов и</w:t>
            </w:r>
            <w:r>
              <w:rPr>
                <w:sz w:val="28"/>
                <w:szCs w:val="28"/>
              </w:rPr>
              <w:t xml:space="preserve"> </w:t>
            </w:r>
            <w:r w:rsidRPr="00DB5F43">
              <w:rPr>
                <w:sz w:val="28"/>
                <w:szCs w:val="28"/>
              </w:rPr>
              <w:t>косметических средств</w:t>
            </w:r>
          </w:p>
          <w:p w:rsidR="002A58CD" w:rsidRPr="00DB5F43" w:rsidRDefault="00DB5F43" w:rsidP="00DB5F43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B5F43">
              <w:rPr>
                <w:b/>
                <w:i/>
                <w:sz w:val="28"/>
                <w:szCs w:val="28"/>
              </w:rPr>
              <w:t>Красных Ольга Петровна</w:t>
            </w:r>
            <w:r w:rsidRPr="00DB5F43">
              <w:rPr>
                <w:i/>
                <w:sz w:val="28"/>
                <w:szCs w:val="28"/>
              </w:rPr>
              <w:t>, доцент кафедры химии и биотехнологии ФГБОУ ВО «ПНИПУ», канд. хим</w:t>
            </w:r>
            <w:proofErr w:type="gramStart"/>
            <w:r w:rsidRPr="00DB5F43">
              <w:rPr>
                <w:i/>
                <w:sz w:val="28"/>
                <w:szCs w:val="28"/>
              </w:rPr>
              <w:t>.н</w:t>
            </w:r>
            <w:proofErr w:type="gramEnd"/>
            <w:r w:rsidRPr="00DB5F43">
              <w:rPr>
                <w:i/>
                <w:sz w:val="28"/>
                <w:szCs w:val="28"/>
              </w:rPr>
              <w:t>аук, доцент</w:t>
            </w:r>
          </w:p>
        </w:tc>
        <w:tc>
          <w:tcPr>
            <w:tcW w:w="2257" w:type="pct"/>
          </w:tcPr>
          <w:p w:rsidR="00A07961" w:rsidRDefault="00A07961" w:rsidP="0037223B">
            <w:pPr>
              <w:pStyle w:val="a4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Дизайн</w:t>
            </w:r>
            <w:r w:rsidR="005C2B41">
              <w:rPr>
                <w:bCs/>
                <w:kern w:val="24"/>
                <w:sz w:val="28"/>
                <w:szCs w:val="28"/>
              </w:rPr>
              <w:t xml:space="preserve"> как сфера профессиональной деятельности</w:t>
            </w:r>
          </w:p>
          <w:p w:rsidR="00A07961" w:rsidRPr="00B14C04" w:rsidRDefault="00A07961" w:rsidP="00A0796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kern w:val="24"/>
                <w:sz w:val="28"/>
                <w:szCs w:val="28"/>
              </w:rPr>
              <w:t>Манторова</w:t>
            </w:r>
            <w:proofErr w:type="spellEnd"/>
            <w:r>
              <w:rPr>
                <w:b/>
                <w:bCs/>
                <w:i/>
                <w:kern w:val="24"/>
                <w:sz w:val="28"/>
                <w:szCs w:val="28"/>
              </w:rPr>
              <w:t xml:space="preserve"> Анна Владимировна</w:t>
            </w:r>
            <w:r w:rsidRPr="005427A6">
              <w:rPr>
                <w:bCs/>
                <w:i/>
                <w:kern w:val="24"/>
                <w:sz w:val="28"/>
                <w:szCs w:val="28"/>
              </w:rPr>
              <w:t xml:space="preserve">, </w:t>
            </w:r>
            <w:r>
              <w:rPr>
                <w:bCs/>
                <w:i/>
                <w:kern w:val="24"/>
                <w:sz w:val="28"/>
                <w:szCs w:val="28"/>
              </w:rPr>
              <w:t xml:space="preserve">старший преподаватель кафедры </w:t>
            </w:r>
            <w:r w:rsidRPr="00A07961">
              <w:rPr>
                <w:bCs/>
                <w:i/>
                <w:kern w:val="24"/>
                <w:sz w:val="28"/>
                <w:szCs w:val="28"/>
              </w:rPr>
              <w:t>культурологии и социально-гуманитарных технологий</w:t>
            </w:r>
            <w:r>
              <w:rPr>
                <w:bCs/>
                <w:i/>
                <w:kern w:val="24"/>
                <w:sz w:val="28"/>
                <w:szCs w:val="28"/>
              </w:rPr>
              <w:t xml:space="preserve"> </w:t>
            </w:r>
            <w:r w:rsidRPr="00A07289">
              <w:rPr>
                <w:i/>
                <w:color w:val="000000"/>
                <w:kern w:val="24"/>
                <w:sz w:val="28"/>
                <w:szCs w:val="28"/>
              </w:rPr>
              <w:t>ФГБОУ ВО «П</w:t>
            </w:r>
            <w:r>
              <w:rPr>
                <w:i/>
                <w:color w:val="000000"/>
                <w:kern w:val="24"/>
                <w:sz w:val="28"/>
                <w:szCs w:val="28"/>
              </w:rPr>
              <w:t>ГНИ</w:t>
            </w:r>
            <w:r w:rsidRPr="00A07289">
              <w:rPr>
                <w:i/>
                <w:color w:val="000000"/>
                <w:kern w:val="24"/>
                <w:sz w:val="28"/>
                <w:szCs w:val="28"/>
              </w:rPr>
              <w:t xml:space="preserve">У», канд. </w:t>
            </w:r>
            <w:r>
              <w:rPr>
                <w:i/>
                <w:color w:val="000000"/>
                <w:kern w:val="24"/>
                <w:sz w:val="28"/>
                <w:szCs w:val="28"/>
              </w:rPr>
              <w:t>культурологии</w:t>
            </w:r>
          </w:p>
        </w:tc>
      </w:tr>
      <w:tr w:rsidR="002A58CD" w:rsidTr="00AD593A">
        <w:tc>
          <w:tcPr>
            <w:tcW w:w="486" w:type="pct"/>
          </w:tcPr>
          <w:p w:rsidR="002A58CD" w:rsidRDefault="002A58CD" w:rsidP="002A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14.35.-15.05.</w:t>
            </w:r>
          </w:p>
        </w:tc>
        <w:tc>
          <w:tcPr>
            <w:tcW w:w="2257" w:type="pct"/>
          </w:tcPr>
          <w:p w:rsidR="00DB5F43" w:rsidRPr="00DB5F43" w:rsidRDefault="00DB5F43" w:rsidP="00DB5F4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5F43">
              <w:rPr>
                <w:sz w:val="28"/>
                <w:szCs w:val="28"/>
              </w:rPr>
              <w:t>Наноматериалы</w:t>
            </w:r>
            <w:proofErr w:type="spellEnd"/>
          </w:p>
          <w:p w:rsidR="002A58CD" w:rsidRPr="00DB5F43" w:rsidRDefault="00DB5F43" w:rsidP="00DB5F43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r w:rsidRPr="00DB5F43">
              <w:rPr>
                <w:b/>
                <w:i/>
                <w:sz w:val="28"/>
                <w:szCs w:val="28"/>
              </w:rPr>
              <w:t>Вильдеман</w:t>
            </w:r>
            <w:proofErr w:type="spellEnd"/>
            <w:r w:rsidRPr="00DB5F43">
              <w:rPr>
                <w:b/>
                <w:i/>
                <w:sz w:val="28"/>
                <w:szCs w:val="28"/>
              </w:rPr>
              <w:t xml:space="preserve"> Валерий </w:t>
            </w:r>
            <w:proofErr w:type="spellStart"/>
            <w:r w:rsidRPr="00DB5F43">
              <w:rPr>
                <w:b/>
                <w:i/>
                <w:sz w:val="28"/>
                <w:szCs w:val="28"/>
              </w:rPr>
              <w:t>Эрвинович</w:t>
            </w:r>
            <w:proofErr w:type="spellEnd"/>
            <w:r w:rsidRPr="00DB5F43">
              <w:rPr>
                <w:i/>
                <w:sz w:val="28"/>
                <w:szCs w:val="28"/>
              </w:rPr>
              <w:t>, заведующий Центром экспериментальной механики ФГБОУ ВО «ПНИПУ», д-р тех. наук, профессор</w:t>
            </w:r>
          </w:p>
        </w:tc>
        <w:tc>
          <w:tcPr>
            <w:tcW w:w="2257" w:type="pct"/>
          </w:tcPr>
          <w:p w:rsidR="002A58CD" w:rsidRPr="006A6015" w:rsidRDefault="002A58CD" w:rsidP="0034092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A6015">
              <w:rPr>
                <w:sz w:val="28"/>
                <w:szCs w:val="28"/>
              </w:rPr>
              <w:t xml:space="preserve">Государственное и муниципальное управление </w:t>
            </w:r>
          </w:p>
          <w:p w:rsidR="002A58CD" w:rsidRPr="00D53777" w:rsidRDefault="002A58CD" w:rsidP="0034092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A6015">
              <w:rPr>
                <w:b/>
                <w:i/>
                <w:sz w:val="28"/>
                <w:szCs w:val="28"/>
              </w:rPr>
              <w:t>Сметанин</w:t>
            </w:r>
            <w:proofErr w:type="spellEnd"/>
            <w:r w:rsidRPr="006A6015">
              <w:rPr>
                <w:b/>
                <w:i/>
                <w:sz w:val="28"/>
                <w:szCs w:val="28"/>
              </w:rPr>
              <w:t xml:space="preserve"> Андрей Владимирович</w:t>
            </w:r>
            <w:r w:rsidRPr="006A6015">
              <w:rPr>
                <w:i/>
                <w:sz w:val="28"/>
                <w:szCs w:val="28"/>
              </w:rPr>
              <w:t>, доцент кафедры государственного и муниципального управления</w:t>
            </w:r>
            <w:r w:rsidRPr="006A6015">
              <w:rPr>
                <w:sz w:val="28"/>
                <w:szCs w:val="28"/>
              </w:rPr>
              <w:t xml:space="preserve"> </w:t>
            </w:r>
            <w:r w:rsidRPr="006A6015">
              <w:rPr>
                <w:i/>
                <w:color w:val="000000"/>
                <w:kern w:val="24"/>
                <w:sz w:val="28"/>
                <w:szCs w:val="28"/>
              </w:rPr>
              <w:t>ФГБОУ ВО «ПГНИУ», канд. ист</w:t>
            </w:r>
            <w:proofErr w:type="gramStart"/>
            <w:r w:rsidRPr="006A6015">
              <w:rPr>
                <w:i/>
                <w:color w:val="000000"/>
                <w:kern w:val="24"/>
                <w:sz w:val="28"/>
                <w:szCs w:val="28"/>
              </w:rPr>
              <w:t>.н</w:t>
            </w:r>
            <w:proofErr w:type="gramEnd"/>
            <w:r w:rsidRPr="006A6015">
              <w:rPr>
                <w:i/>
                <w:color w:val="000000"/>
                <w:kern w:val="24"/>
                <w:sz w:val="28"/>
                <w:szCs w:val="28"/>
              </w:rPr>
              <w:t>аук</w:t>
            </w:r>
          </w:p>
        </w:tc>
      </w:tr>
      <w:tr w:rsidR="002A58CD" w:rsidTr="00AD593A">
        <w:tc>
          <w:tcPr>
            <w:tcW w:w="486" w:type="pct"/>
          </w:tcPr>
          <w:p w:rsidR="002A58CD" w:rsidRDefault="002A58CD" w:rsidP="002A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15.10.-15.35.</w:t>
            </w:r>
          </w:p>
        </w:tc>
        <w:tc>
          <w:tcPr>
            <w:tcW w:w="2257" w:type="pct"/>
          </w:tcPr>
          <w:p w:rsidR="002A58CD" w:rsidRPr="00B14C04" w:rsidRDefault="00DB5F43" w:rsidP="0037223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B5F43">
              <w:rPr>
                <w:sz w:val="28"/>
                <w:szCs w:val="28"/>
              </w:rPr>
              <w:t xml:space="preserve">Робототехника и </w:t>
            </w:r>
            <w:proofErr w:type="spellStart"/>
            <w:r w:rsidRPr="00DB5F43">
              <w:rPr>
                <w:sz w:val="28"/>
                <w:szCs w:val="28"/>
              </w:rPr>
              <w:t>мехатроника</w:t>
            </w:r>
            <w:proofErr w:type="spellEnd"/>
          </w:p>
        </w:tc>
        <w:tc>
          <w:tcPr>
            <w:tcW w:w="2257" w:type="pct"/>
          </w:tcPr>
          <w:p w:rsidR="002A58CD" w:rsidRPr="00D53777" w:rsidRDefault="002A58CD" w:rsidP="00D5377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674A7" w:rsidRDefault="003674A7" w:rsidP="0036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A7" w:rsidRPr="003674A7" w:rsidRDefault="003674A7" w:rsidP="0036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подключений: </w:t>
      </w:r>
      <w:r w:rsidR="00AE12D5">
        <w:rPr>
          <w:rFonts w:ascii="Times New Roman" w:hAnsi="Times New Roman" w:cs="Times New Roman"/>
          <w:sz w:val="28"/>
          <w:szCs w:val="28"/>
        </w:rPr>
        <w:t>43 образовательных организаций по квоте</w:t>
      </w:r>
    </w:p>
    <w:p w:rsidR="00A07961" w:rsidRPr="00A84B2D" w:rsidRDefault="00A07961" w:rsidP="00175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7961" w:rsidRPr="00A84B2D" w:rsidSect="00F50AA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1D9F"/>
    <w:multiLevelType w:val="hybridMultilevel"/>
    <w:tmpl w:val="291A56F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50AA"/>
    <w:rsid w:val="000542DD"/>
    <w:rsid w:val="001071E5"/>
    <w:rsid w:val="001471BF"/>
    <w:rsid w:val="001750AA"/>
    <w:rsid w:val="0019312D"/>
    <w:rsid w:val="001D0FCF"/>
    <w:rsid w:val="002017E1"/>
    <w:rsid w:val="00205563"/>
    <w:rsid w:val="00257AC9"/>
    <w:rsid w:val="002A58CD"/>
    <w:rsid w:val="002D5364"/>
    <w:rsid w:val="003364BC"/>
    <w:rsid w:val="00340923"/>
    <w:rsid w:val="003674A7"/>
    <w:rsid w:val="0037223B"/>
    <w:rsid w:val="003B3910"/>
    <w:rsid w:val="0040597D"/>
    <w:rsid w:val="004E07A9"/>
    <w:rsid w:val="005427A6"/>
    <w:rsid w:val="005C2B41"/>
    <w:rsid w:val="0060043F"/>
    <w:rsid w:val="00623AFD"/>
    <w:rsid w:val="006A6015"/>
    <w:rsid w:val="007D2C15"/>
    <w:rsid w:val="0082445C"/>
    <w:rsid w:val="00836E40"/>
    <w:rsid w:val="008E2037"/>
    <w:rsid w:val="009606C7"/>
    <w:rsid w:val="00A07289"/>
    <w:rsid w:val="00A07961"/>
    <w:rsid w:val="00A207C9"/>
    <w:rsid w:val="00A31C86"/>
    <w:rsid w:val="00A84B2D"/>
    <w:rsid w:val="00AD593A"/>
    <w:rsid w:val="00AE12D5"/>
    <w:rsid w:val="00AF64E4"/>
    <w:rsid w:val="00B14C04"/>
    <w:rsid w:val="00B21725"/>
    <w:rsid w:val="00B66E17"/>
    <w:rsid w:val="00BC14E7"/>
    <w:rsid w:val="00C03EAB"/>
    <w:rsid w:val="00D53777"/>
    <w:rsid w:val="00DB3762"/>
    <w:rsid w:val="00DB5F43"/>
    <w:rsid w:val="00F50AA0"/>
    <w:rsid w:val="00FD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A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1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0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Volegov-VS</dc:creator>
  <cp:keywords/>
  <dc:description/>
  <cp:lastModifiedBy>Пототня Елена Михайловна</cp:lastModifiedBy>
  <cp:revision>23</cp:revision>
  <dcterms:created xsi:type="dcterms:W3CDTF">2020-10-20T08:52:00Z</dcterms:created>
  <dcterms:modified xsi:type="dcterms:W3CDTF">2020-10-28T08:26:00Z</dcterms:modified>
</cp:coreProperties>
</file>